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824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0A4909">
        <w:rPr>
          <w:rFonts w:ascii="Times New Roman" w:eastAsia="MS Mincho" w:hAnsi="Times New Roman"/>
          <w:b/>
          <w:sz w:val="28"/>
          <w:szCs w:val="28"/>
        </w:rPr>
        <w:t>512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A490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апреля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57CF" w:rsidRPr="005F405E" w:rsidP="000A4909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Ибрагимова </w:t>
      </w:r>
      <w:r>
        <w:rPr>
          <w:rFonts w:eastAsia="MS Mincho"/>
          <w:sz w:val="28"/>
          <w:szCs w:val="28"/>
        </w:rPr>
        <w:t>Динислама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Юнусовича</w:t>
      </w:r>
      <w:r>
        <w:rPr>
          <w:rFonts w:eastAsia="MS Mincho"/>
          <w:sz w:val="28"/>
          <w:szCs w:val="28"/>
        </w:rPr>
        <w:t>, ---</w:t>
      </w:r>
      <w:r w:rsidRPr="005F405E">
        <w:rPr>
          <w:rFonts w:eastAsia="MS Mincho"/>
          <w:sz w:val="28"/>
          <w:szCs w:val="28"/>
        </w:rPr>
        <w:t>,</w:t>
      </w:r>
      <w:r w:rsidRPr="005F405E" w:rsidR="003F25ED">
        <w:rPr>
          <w:rFonts w:eastAsia="MS Mincho"/>
          <w:sz w:val="28"/>
          <w:szCs w:val="28"/>
        </w:rPr>
        <w:t xml:space="preserve"> </w:t>
      </w:r>
    </w:p>
    <w:p w:rsidR="00806F1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291824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A81442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E015D4" w:rsidP="008D310E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>Гр-н</w:t>
      </w:r>
      <w:r w:rsidR="00970D2D">
        <w:rPr>
          <w:rFonts w:eastAsia="MS Mincho"/>
          <w:sz w:val="28"/>
          <w:szCs w:val="28"/>
        </w:rPr>
        <w:t xml:space="preserve"> </w:t>
      </w:r>
      <w:r w:rsidR="00E372AF">
        <w:rPr>
          <w:rFonts w:eastAsia="MS Mincho"/>
          <w:sz w:val="28"/>
          <w:szCs w:val="28"/>
        </w:rPr>
        <w:t xml:space="preserve">Ибрагимов Д.Ю.  12.03.2025 </w:t>
      </w:r>
      <w:r w:rsidR="002C1817">
        <w:rPr>
          <w:rFonts w:eastAsia="MS Mincho"/>
          <w:sz w:val="28"/>
          <w:szCs w:val="28"/>
        </w:rPr>
        <w:t xml:space="preserve">около </w:t>
      </w:r>
      <w:r w:rsidR="00E372AF">
        <w:rPr>
          <w:rFonts w:eastAsia="MS Mincho"/>
          <w:sz w:val="28"/>
          <w:szCs w:val="28"/>
        </w:rPr>
        <w:t xml:space="preserve">08 часов 56 минут на 710 км. автодороги «Нефтеюганск-Мамонтово» </w:t>
      </w:r>
      <w:r w:rsidR="00304AC4">
        <w:rPr>
          <w:rFonts w:eastAsia="MS Mincho"/>
          <w:sz w:val="28"/>
          <w:szCs w:val="28"/>
        </w:rPr>
        <w:t xml:space="preserve">в </w:t>
      </w:r>
      <w:r w:rsidR="00E372AF">
        <w:rPr>
          <w:rFonts w:eastAsia="MS Mincho"/>
          <w:sz w:val="28"/>
          <w:szCs w:val="28"/>
        </w:rPr>
        <w:t xml:space="preserve">Нефтеюганском </w:t>
      </w:r>
      <w:r w:rsidR="004F65A2">
        <w:rPr>
          <w:rFonts w:eastAsia="MS Mincho"/>
          <w:sz w:val="28"/>
          <w:szCs w:val="28"/>
        </w:rPr>
        <w:t>районе Ханты-Мансийского автономного округа-Югры</w:t>
      </w:r>
      <w:r w:rsidR="008D310E">
        <w:rPr>
          <w:rFonts w:eastAsia="MS Mincho"/>
          <w:sz w:val="28"/>
          <w:szCs w:val="28"/>
        </w:rPr>
        <w:t xml:space="preserve">, </w:t>
      </w:r>
      <w:r w:rsidRPr="00097FC5" w:rsidR="004B0C32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</w:t>
      </w:r>
      <w:r w:rsidRPr="00097FC5" w:rsidR="00C7203B">
        <w:rPr>
          <w:rFonts w:eastAsia="MS Mincho"/>
          <w:sz w:val="28"/>
          <w:szCs w:val="28"/>
        </w:rPr>
        <w:t xml:space="preserve">управляя транспортным средством </w:t>
      </w:r>
      <w:r w:rsidR="0066155F">
        <w:rPr>
          <w:rFonts w:eastAsia="MS Mincho"/>
          <w:sz w:val="28"/>
          <w:szCs w:val="28"/>
        </w:rPr>
        <w:t xml:space="preserve">автомобилем </w:t>
      </w:r>
      <w:r w:rsidR="00E372AF">
        <w:rPr>
          <w:rFonts w:eastAsia="MS Mincho"/>
          <w:sz w:val="28"/>
          <w:szCs w:val="28"/>
        </w:rPr>
        <w:t xml:space="preserve">УАЗ ПИКАП г.н. </w:t>
      </w:r>
      <w:r>
        <w:rPr>
          <w:rFonts w:eastAsia="MS Mincho"/>
          <w:sz w:val="28"/>
          <w:szCs w:val="28"/>
        </w:rPr>
        <w:t>---</w:t>
      </w:r>
      <w:r w:rsidRPr="00097FC5" w:rsidR="00D921B1">
        <w:rPr>
          <w:rFonts w:eastAsia="MS Mincho"/>
          <w:sz w:val="28"/>
          <w:szCs w:val="28"/>
        </w:rPr>
        <w:t xml:space="preserve">, </w:t>
      </w:r>
      <w:r w:rsidRPr="00097FC5" w:rsidR="00097FC5">
        <w:rPr>
          <w:rFonts w:eastAsia="MS Mincho"/>
          <w:sz w:val="28"/>
          <w:szCs w:val="28"/>
        </w:rPr>
        <w:t>совершил обгон транспортного средства</w:t>
      </w:r>
      <w:r w:rsidR="00E372AF">
        <w:rPr>
          <w:rFonts w:eastAsia="MS Mincho"/>
          <w:sz w:val="28"/>
          <w:szCs w:val="28"/>
        </w:rPr>
        <w:t xml:space="preserve"> - автомобиля</w:t>
      </w:r>
      <w:r w:rsidRPr="00097FC5" w:rsidR="00097FC5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="0066155F">
        <w:rPr>
          <w:rFonts w:eastAsia="MS Mincho"/>
          <w:sz w:val="28"/>
          <w:szCs w:val="28"/>
        </w:rPr>
        <w:t>осуществляя</w:t>
      </w:r>
      <w:r w:rsidR="009A7E9C">
        <w:rPr>
          <w:rFonts w:eastAsia="MS Mincho"/>
          <w:sz w:val="28"/>
          <w:szCs w:val="28"/>
        </w:rPr>
        <w:t xml:space="preserve"> при этом</w:t>
      </w:r>
      <w:r w:rsidR="0066155F">
        <w:rPr>
          <w:rFonts w:eastAsia="MS Mincho"/>
          <w:sz w:val="28"/>
          <w:szCs w:val="28"/>
        </w:rPr>
        <w:t xml:space="preserve"> движение по полосе дороги, предназначенной для встречного движения, </w:t>
      </w:r>
      <w:r w:rsidRPr="00097FC5" w:rsidR="00097FC5">
        <w:rPr>
          <w:rFonts w:eastAsia="MS Mincho"/>
          <w:sz w:val="28"/>
          <w:szCs w:val="28"/>
        </w:rPr>
        <w:t>в зоне действия дорожного знака 3.20 «Обгон запрещен»,</w:t>
      </w:r>
      <w:r w:rsidR="00970D2D">
        <w:rPr>
          <w:rFonts w:eastAsia="MS Mincho"/>
          <w:sz w:val="28"/>
          <w:szCs w:val="28"/>
        </w:rPr>
        <w:t xml:space="preserve"> дорожной разметки 1.1 </w:t>
      </w:r>
      <w:r w:rsidRPr="007567E9" w:rsidR="008D310E">
        <w:rPr>
          <w:rFonts w:eastAsia="MS Mincho"/>
          <w:sz w:val="28"/>
          <w:szCs w:val="28"/>
        </w:rPr>
        <w:t xml:space="preserve">нарушив </w:t>
      </w:r>
      <w:r w:rsidR="008D310E">
        <w:rPr>
          <w:rFonts w:eastAsia="MS Mincho"/>
          <w:sz w:val="28"/>
          <w:szCs w:val="28"/>
        </w:rPr>
        <w:t>п. 1.3</w:t>
      </w:r>
      <w:r w:rsidR="00970D2D">
        <w:rPr>
          <w:rFonts w:eastAsia="MS Mincho"/>
          <w:sz w:val="28"/>
          <w:szCs w:val="28"/>
        </w:rPr>
        <w:t>,</w:t>
      </w:r>
      <w:r w:rsidR="008D310E">
        <w:rPr>
          <w:rFonts w:eastAsia="MS Mincho"/>
          <w:sz w:val="28"/>
          <w:szCs w:val="28"/>
        </w:rPr>
        <w:t xml:space="preserve"> </w:t>
      </w:r>
      <w:r w:rsidR="003622F8">
        <w:rPr>
          <w:rFonts w:eastAsia="MS Mincho"/>
          <w:sz w:val="28"/>
          <w:szCs w:val="28"/>
        </w:rPr>
        <w:t>9.1</w:t>
      </w:r>
      <w:r w:rsidRPr="007567E9" w:rsidR="00970D2D">
        <w:rPr>
          <w:rFonts w:eastAsia="MS Mincho"/>
          <w:sz w:val="28"/>
          <w:szCs w:val="28"/>
        </w:rPr>
        <w:t xml:space="preserve"> </w:t>
      </w:r>
      <w:r w:rsidRPr="007567E9" w:rsidR="008D310E">
        <w:rPr>
          <w:rFonts w:eastAsia="MS Mincho"/>
          <w:sz w:val="28"/>
          <w:szCs w:val="28"/>
        </w:rPr>
        <w:t xml:space="preserve">Правил дорожного движения </w:t>
      </w:r>
      <w:r w:rsidRPr="004F1ED2" w:rsidR="008D310E">
        <w:rPr>
          <w:rFonts w:eastAsia="MS Mincho"/>
          <w:sz w:val="28"/>
          <w:szCs w:val="28"/>
        </w:rPr>
        <w:t xml:space="preserve">и требования пункта 3 приложения № 1 </w:t>
      </w:r>
      <w:r w:rsidRPr="003F25ED" w:rsidR="008D310E">
        <w:rPr>
          <w:rFonts w:eastAsia="MS Mincho"/>
          <w:sz w:val="28"/>
          <w:szCs w:val="28"/>
        </w:rPr>
        <w:t>к Правилам дорожного движения.</w:t>
      </w:r>
    </w:p>
    <w:p w:rsidR="00FA01E3" w:rsidRPr="00FA01E3" w:rsidP="00E372A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 Ибрагимов Д.Ю, вышеуказанные обстоятельства подтвердил, заявил о том, что вынужден был сов</w:t>
      </w:r>
      <w:r>
        <w:rPr>
          <w:rFonts w:eastAsia="MS Mincho"/>
          <w:sz w:val="28"/>
          <w:szCs w:val="28"/>
        </w:rPr>
        <w:t xml:space="preserve">ершить обгон, для исключения столкновения с движущимся впереди автомобилем, который резко сбавил скорость движения.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Составленный по ч. 5 ст. 12.15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>оставлении которого</w:t>
      </w:r>
      <w:r w:rsidR="009A7E9C">
        <w:rPr>
          <w:rFonts w:ascii="Times New Roman" w:eastAsia="MS Mincho" w:hAnsi="Times New Roman"/>
          <w:sz w:val="28"/>
          <w:szCs w:val="28"/>
        </w:rPr>
        <w:t xml:space="preserve"> </w:t>
      </w:r>
      <w:r w:rsidR="00E372AF">
        <w:rPr>
          <w:rFonts w:ascii="Times New Roman" w:eastAsia="MS Mincho" w:hAnsi="Times New Roman"/>
          <w:sz w:val="28"/>
          <w:szCs w:val="28"/>
        </w:rPr>
        <w:t>Ибрагимов Д.Ю.</w:t>
      </w:r>
      <w:r w:rsidR="008B7A4D"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3622F8">
        <w:rPr>
          <w:rFonts w:ascii="Times New Roman" w:eastAsia="MS Mincho" w:hAnsi="Times New Roman"/>
          <w:sz w:val="28"/>
          <w:szCs w:val="28"/>
        </w:rPr>
        <w:t>, сообщил о</w:t>
      </w:r>
      <w:r w:rsidR="00E372AF">
        <w:rPr>
          <w:rFonts w:ascii="Times New Roman" w:eastAsia="MS Mincho" w:hAnsi="Times New Roman"/>
          <w:sz w:val="28"/>
          <w:szCs w:val="28"/>
        </w:rPr>
        <w:t xml:space="preserve"> том, что не заметил знак и торопился на работу</w:t>
      </w:r>
      <w:r w:rsidR="008059E3">
        <w:rPr>
          <w:rFonts w:ascii="Times New Roman" w:eastAsia="MS Mincho" w:hAnsi="Times New Roman"/>
          <w:sz w:val="28"/>
          <w:szCs w:val="28"/>
        </w:rPr>
        <w:t xml:space="preserve">; </w:t>
      </w:r>
    </w:p>
    <w:p w:rsidR="00367B0D" w:rsidP="0036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Прилагаемую к п</w:t>
      </w:r>
      <w:r w:rsidRPr="009736A4">
        <w:rPr>
          <w:rFonts w:ascii="Times New Roman" w:eastAsia="MS Mincho" w:hAnsi="Times New Roman"/>
          <w:sz w:val="28"/>
          <w:szCs w:val="28"/>
        </w:rPr>
        <w:t>ротоколу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9736A4">
        <w:rPr>
          <w:rFonts w:ascii="Times New Roman" w:eastAsia="MS Mincho" w:hAnsi="Times New Roman"/>
          <w:sz w:val="28"/>
          <w:szCs w:val="28"/>
        </w:rPr>
        <w:t>схему</w:t>
      </w:r>
      <w:r w:rsidR="00240E0F">
        <w:rPr>
          <w:rFonts w:ascii="Times New Roman" w:eastAsia="MS Mincho" w:hAnsi="Times New Roman"/>
          <w:sz w:val="28"/>
          <w:szCs w:val="28"/>
        </w:rPr>
        <w:t xml:space="preserve"> места совершения административного правонарушения, в которой отражены аналогичные указанным выше обстоятельства совершения обгона</w:t>
      </w:r>
      <w:r w:rsidR="000B57CF">
        <w:rPr>
          <w:rFonts w:ascii="Times New Roman" w:eastAsia="MS Mincho" w:hAnsi="Times New Roman"/>
          <w:sz w:val="28"/>
          <w:szCs w:val="28"/>
        </w:rPr>
        <w:t xml:space="preserve">, </w:t>
      </w:r>
      <w:r w:rsidR="00E372AF">
        <w:rPr>
          <w:rFonts w:ascii="Times New Roman" w:eastAsia="MS Mincho" w:hAnsi="Times New Roman"/>
          <w:sz w:val="28"/>
          <w:szCs w:val="28"/>
        </w:rPr>
        <w:t>которую при подписании Ибрагимов Д.Ю не оспаривал</w:t>
      </w:r>
      <w:r w:rsidRPr="009736A4">
        <w:rPr>
          <w:rFonts w:ascii="Times New Roman" w:eastAsia="MS Mincho" w:hAnsi="Times New Roman"/>
          <w:sz w:val="28"/>
          <w:szCs w:val="28"/>
        </w:rPr>
        <w:t>;</w:t>
      </w:r>
    </w:p>
    <w:p w:rsidR="00082E33" w:rsidP="0036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Видеозапись момента совершения правонарушения (зафиксирован обгон указанным в протоколе автомобилем в зоне действия дорожного знака 3.20, </w:t>
      </w:r>
      <w:r w:rsidR="008B7A4D">
        <w:rPr>
          <w:rFonts w:ascii="Times New Roman" w:eastAsia="MS Mincho" w:hAnsi="Times New Roman"/>
          <w:sz w:val="28"/>
          <w:szCs w:val="28"/>
        </w:rPr>
        <w:t>разметки 1.1</w:t>
      </w:r>
      <w:r w:rsidR="0013713D">
        <w:rPr>
          <w:rFonts w:ascii="Times New Roman" w:eastAsia="MS Mincho" w:hAnsi="Times New Roman"/>
          <w:sz w:val="28"/>
          <w:szCs w:val="28"/>
        </w:rPr>
        <w:t>,</w:t>
      </w:r>
      <w:r w:rsidR="003622F8">
        <w:rPr>
          <w:rFonts w:ascii="Times New Roman" w:eastAsia="MS Mincho" w:hAnsi="Times New Roman"/>
          <w:sz w:val="28"/>
          <w:szCs w:val="28"/>
        </w:rPr>
        <w:t xml:space="preserve"> </w:t>
      </w:r>
      <w:r w:rsidR="00E372AF">
        <w:rPr>
          <w:rFonts w:ascii="Times New Roman" w:eastAsia="MS Mincho" w:hAnsi="Times New Roman"/>
          <w:sz w:val="28"/>
          <w:szCs w:val="28"/>
        </w:rPr>
        <w:t>обгоняемое транспортное средство идентифицировано как нетихоходное)</w:t>
      </w:r>
      <w:r>
        <w:rPr>
          <w:rFonts w:ascii="Times New Roman" w:eastAsia="MS Mincho" w:hAnsi="Times New Roman"/>
          <w:sz w:val="28"/>
          <w:szCs w:val="28"/>
        </w:rPr>
        <w:t xml:space="preserve">; </w:t>
      </w:r>
    </w:p>
    <w:p w:rsidR="00F142EA" w:rsidP="00F142E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>
        <w:rPr>
          <w:rFonts w:eastAsia="MS Mincho"/>
          <w:sz w:val="28"/>
          <w:szCs w:val="28"/>
        </w:rPr>
        <w:t>апорт</w:t>
      </w:r>
      <w:r w:rsidR="003622F8">
        <w:rPr>
          <w:rFonts w:eastAsia="MS Mincho"/>
          <w:sz w:val="28"/>
          <w:szCs w:val="28"/>
        </w:rPr>
        <w:t xml:space="preserve"> ИДПС,</w:t>
      </w:r>
      <w:r w:rsidR="00E372AF">
        <w:rPr>
          <w:rFonts w:eastAsia="MS Mincho"/>
          <w:sz w:val="28"/>
          <w:szCs w:val="28"/>
        </w:rPr>
        <w:t xml:space="preserve"> в котором указаны сведения, аналогичные изложенным в протоколе</w:t>
      </w:r>
      <w:r>
        <w:rPr>
          <w:rFonts w:eastAsia="MS Mincho"/>
          <w:sz w:val="28"/>
          <w:szCs w:val="28"/>
        </w:rPr>
        <w:t>;</w:t>
      </w:r>
    </w:p>
    <w:p w:rsidR="005F700D" w:rsidP="0036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Проект организации дорожного движения указанного в протоколе участка дороги (с</w:t>
      </w:r>
      <w:r w:rsidR="007D2BC9">
        <w:rPr>
          <w:rFonts w:ascii="Times New Roman" w:eastAsia="MS Mincho" w:hAnsi="Times New Roman"/>
          <w:sz w:val="28"/>
          <w:szCs w:val="28"/>
        </w:rPr>
        <w:t>хему с дислокацией</w:t>
      </w:r>
      <w:r>
        <w:rPr>
          <w:rFonts w:ascii="Times New Roman" w:eastAsia="MS Mincho" w:hAnsi="Times New Roman"/>
          <w:sz w:val="28"/>
          <w:szCs w:val="28"/>
        </w:rPr>
        <w:t xml:space="preserve"> дорожных знаков и разметки, на которой место инкриминируемого правонарушения отражено</w:t>
      </w:r>
      <w:r w:rsidR="008760EE">
        <w:rPr>
          <w:rFonts w:ascii="Times New Roman" w:eastAsia="MS Mincho" w:hAnsi="Times New Roman"/>
          <w:sz w:val="28"/>
          <w:szCs w:val="28"/>
        </w:rPr>
        <w:t>, характеристики соответствуют указанным в протоколе</w:t>
      </w:r>
      <w:r w:rsidR="003622F8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3622F8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E372AF">
        <w:rPr>
          <w:rFonts w:eastAsia="MS Mincho"/>
          <w:sz w:val="28"/>
          <w:szCs w:val="28"/>
        </w:rPr>
        <w:t>29.05.2024</w:t>
      </w:r>
      <w:r w:rsidR="008B7A4D">
        <w:rPr>
          <w:rFonts w:eastAsia="MS Mincho"/>
          <w:sz w:val="28"/>
          <w:szCs w:val="28"/>
        </w:rPr>
        <w:t xml:space="preserve"> (</w:t>
      </w:r>
      <w:r w:rsidRPr="009736A4">
        <w:rPr>
          <w:rFonts w:eastAsia="MS Mincho"/>
          <w:sz w:val="28"/>
          <w:szCs w:val="28"/>
        </w:rPr>
        <w:t xml:space="preserve">вступило в законную силу </w:t>
      </w:r>
      <w:r w:rsidR="00E372AF">
        <w:rPr>
          <w:rFonts w:eastAsia="MS Mincho"/>
          <w:sz w:val="28"/>
          <w:szCs w:val="28"/>
        </w:rPr>
        <w:t>29.06.2024, исполнено 30.10.2024)¸ копия постановления от 17.09.2024 (свтупило в законную силу 18.10.2024, исполнено 25.09.2024)</w:t>
      </w:r>
      <w:r w:rsidR="00ED2431">
        <w:rPr>
          <w:rFonts w:eastAsia="MS Mincho"/>
          <w:sz w:val="28"/>
          <w:szCs w:val="28"/>
        </w:rPr>
        <w:t>, которым</w:t>
      </w:r>
      <w:r w:rsidR="00E372AF">
        <w:rPr>
          <w:rFonts w:eastAsia="MS Mincho"/>
          <w:sz w:val="28"/>
          <w:szCs w:val="28"/>
        </w:rPr>
        <w:t xml:space="preserve">и Ибрагимов Д.Ю. </w:t>
      </w:r>
      <w:r w:rsidRPr="009736A4">
        <w:rPr>
          <w:rFonts w:eastAsia="MS Mincho"/>
          <w:sz w:val="28"/>
          <w:szCs w:val="28"/>
        </w:rPr>
        <w:t xml:space="preserve">привлечен к </w:t>
      </w:r>
      <w:r w:rsidRPr="009736A4">
        <w:rPr>
          <w:rFonts w:eastAsia="MS Mincho"/>
          <w:sz w:val="28"/>
          <w:szCs w:val="28"/>
        </w:rPr>
        <w:t>административной ответственности по ч. 4 ст. 12.15 КоАП РФ</w:t>
      </w:r>
      <w:r w:rsidR="00E372AF">
        <w:rPr>
          <w:rFonts w:eastAsia="MS Mincho"/>
          <w:sz w:val="28"/>
          <w:szCs w:val="28"/>
        </w:rPr>
        <w:t>.</w:t>
      </w:r>
      <w:r w:rsidR="00205F20">
        <w:rPr>
          <w:rFonts w:eastAsia="MS Mincho"/>
          <w:sz w:val="28"/>
          <w:szCs w:val="28"/>
        </w:rPr>
        <w:t xml:space="preserve">     </w:t>
      </w:r>
      <w:r>
        <w:rPr>
          <w:rFonts w:eastAsia="MS Mincho"/>
          <w:sz w:val="28"/>
          <w:szCs w:val="28"/>
        </w:rPr>
        <w:t xml:space="preserve">   </w:t>
      </w:r>
    </w:p>
    <w:p w:rsidR="00817738" w:rsidP="004D4BA4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</w:t>
      </w:r>
      <w:r w:rsidRPr="004D4BA4" w:rsidR="007E0FE3">
        <w:rPr>
          <w:rFonts w:ascii="Times New Roman" w:eastAsia="MS Mincho" w:hAnsi="Times New Roman"/>
          <w:sz w:val="28"/>
          <w:szCs w:val="28"/>
        </w:rPr>
        <w:t xml:space="preserve"> </w:t>
      </w:r>
      <w:r w:rsidRPr="004D4BA4">
        <w:rPr>
          <w:rFonts w:ascii="Times New Roman" w:eastAsia="MS Mincho" w:hAnsi="Times New Roman"/>
          <w:sz w:val="28"/>
          <w:szCs w:val="28"/>
        </w:rPr>
        <w:t>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</w:t>
      </w:r>
      <w:r w:rsidRPr="004D4BA4" w:rsidR="007E0FE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372AF">
        <w:rPr>
          <w:rFonts w:ascii="Times New Roman" w:hAnsi="Times New Roman"/>
          <w:snapToGrid w:val="0"/>
          <w:sz w:val="28"/>
          <w:szCs w:val="28"/>
        </w:rPr>
        <w:t>Ибрагимова Д.Ю.</w:t>
      </w:r>
      <w:r w:rsidR="003B539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>доказана, и его действия следует квалифицировать по ч.5 ст.12.15 КоАП РФ – повторное совершение правонаруше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082E33" w:rsidRPr="00082E33" w:rsidP="00204F88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 xml:space="preserve">В соответствии с п. 15 Постановления Пленума Верховного Суда РФ от 25 </w:t>
      </w:r>
      <w:r w:rsidRPr="008F6D00">
        <w:rPr>
          <w:sz w:val="28"/>
          <w:szCs w:val="28"/>
        </w:rPr>
        <w:t>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>ействия водителя, связанные с н</w:t>
      </w:r>
      <w:r w:rsidRPr="00E50411">
        <w:rPr>
          <w:sz w:val="28"/>
          <w:szCs w:val="28"/>
        </w:rPr>
        <w:t>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>Непосредственно такие требования</w:t>
      </w:r>
      <w:r w:rsidRPr="00E50411">
        <w:rPr>
          <w:sz w:val="28"/>
          <w:szCs w:val="28"/>
        </w:rPr>
        <w:t xml:space="preserve"> </w:t>
      </w:r>
      <w:hyperlink r:id="rId8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</w:t>
      </w:r>
      <w:r w:rsidRPr="00E50411">
        <w:rPr>
          <w:sz w:val="28"/>
          <w:szCs w:val="28"/>
        </w:rPr>
        <w:t xml:space="preserve">лительной полосой, </w:t>
      </w:r>
      <w:hyperlink r:id="rId9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0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1" w:history="1">
        <w:r w:rsidRPr="00082E33">
          <w:rPr>
            <w:sz w:val="28"/>
            <w:szCs w:val="28"/>
          </w:rPr>
          <w:t>разметкой 1.11</w:t>
        </w:r>
      </w:hyperlink>
      <w:r w:rsidRPr="00082E33">
        <w:rPr>
          <w:sz w:val="28"/>
          <w:szCs w:val="28"/>
        </w:rPr>
        <w:t>, прерывистая линия которой расположена слева (</w:t>
      </w:r>
      <w:hyperlink r:id="rId12" w:history="1">
        <w:r w:rsidRPr="00082E33">
          <w:rPr>
            <w:sz w:val="28"/>
            <w:szCs w:val="28"/>
          </w:rPr>
          <w:t>пункт 9.1.1</w:t>
        </w:r>
      </w:hyperlink>
      <w:r w:rsidRPr="00082E33">
        <w:rPr>
          <w:sz w:val="28"/>
          <w:szCs w:val="28"/>
        </w:rPr>
        <w:t xml:space="preserve"> ПДД РФ); Движение по дороге с двусторонним движением в нарушение требований дорожных </w:t>
      </w:r>
      <w:hyperlink r:id="rId13" w:history="1">
        <w:r w:rsidRPr="00082E33">
          <w:rPr>
            <w:sz w:val="28"/>
            <w:szCs w:val="28"/>
          </w:rPr>
          <w:t>знаков 3.20</w:t>
        </w:r>
      </w:hyperlink>
      <w:r w:rsidRPr="00082E33">
        <w:rPr>
          <w:sz w:val="28"/>
          <w:szCs w:val="28"/>
        </w:rPr>
        <w:t xml:space="preserve"> "Обгон запрещен", когда это связано с выездом на полосу встречного движения, также образует объектив</w:t>
      </w:r>
      <w:r w:rsidRPr="00082E33">
        <w:rPr>
          <w:sz w:val="28"/>
          <w:szCs w:val="28"/>
        </w:rPr>
        <w:t xml:space="preserve">ную сторону состава административного правонарушения, предусмотренного </w:t>
      </w:r>
      <w:hyperlink r:id="rId7" w:history="1">
        <w:r w:rsidRPr="00082E33">
          <w:rPr>
            <w:sz w:val="28"/>
            <w:szCs w:val="28"/>
          </w:rPr>
          <w:t>частью 4 статьи 12.15</w:t>
        </w:r>
      </w:hyperlink>
      <w:r w:rsidRPr="00082E33">
        <w:rPr>
          <w:sz w:val="28"/>
          <w:szCs w:val="28"/>
        </w:rPr>
        <w:t xml:space="preserve"> КоАП РФ. </w:t>
      </w:r>
    </w:p>
    <w:p w:rsidR="00191D89" w:rsidRPr="00082E33" w:rsidP="00082E33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</w:t>
      </w:r>
      <w:r w:rsidRPr="00082E33">
        <w:rPr>
          <w:sz w:val="28"/>
          <w:szCs w:val="28"/>
        </w:rPr>
        <w:t>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EA659F" w:rsidRPr="00082E33" w:rsidP="00082E33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соответствии с п. 1.3 Правил дорожного движения, участники дорожного дв</w:t>
      </w:r>
      <w:r w:rsidRPr="00082E33">
        <w:rPr>
          <w:sz w:val="28"/>
          <w:szCs w:val="28"/>
        </w:rPr>
        <w:t>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 w:rsidRPr="00082E33">
        <w:rPr>
          <w:sz w:val="28"/>
          <w:szCs w:val="28"/>
        </w:rPr>
        <w:t>алами.</w:t>
      </w:r>
    </w:p>
    <w:p w:rsidR="00EA659F" w:rsidP="003622F8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</w:t>
      </w:r>
      <w:r w:rsidRPr="00082E33">
        <w:rPr>
          <w:sz w:val="28"/>
          <w:szCs w:val="28"/>
        </w:rPr>
        <w:t>кроме тихоходных транспортных средств, гужевых повозок, мопедов и двухколесных мотоциклов без коляски.</w:t>
      </w:r>
    </w:p>
    <w:p w:rsidR="008B7A4D" w:rsidRPr="008F6D00" w:rsidP="008B7A4D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</w:t>
      </w:r>
      <w:r w:rsidRPr="008F6D00">
        <w:rPr>
          <w:sz w:val="28"/>
          <w:szCs w:val="28"/>
        </w:rPr>
        <w:t xml:space="preserve">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4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14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14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8B7A4D" w:rsidP="008B7A4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</w:t>
      </w:r>
      <w:r w:rsidR="00E372AF">
        <w:rPr>
          <w:sz w:val="28"/>
          <w:szCs w:val="28"/>
        </w:rPr>
        <w:t xml:space="preserve"> следует из видеозаписи, рапорта</w:t>
      </w:r>
      <w:r>
        <w:rPr>
          <w:sz w:val="28"/>
          <w:szCs w:val="28"/>
        </w:rPr>
        <w:t xml:space="preserve"> ИДПС, протокола и схемы, показаний </w:t>
      </w:r>
      <w:r w:rsidR="00E372AF">
        <w:rPr>
          <w:sz w:val="28"/>
          <w:szCs w:val="28"/>
        </w:rPr>
        <w:t>Ибрагимова Д.Ю.</w:t>
      </w:r>
      <w:r w:rsidR="003622F8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</w:p>
    <w:p w:rsidR="0024046C" w:rsidP="00082E33">
      <w:pPr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 xml:space="preserve">У мирового судьи нет </w:t>
      </w:r>
      <w:r w:rsidRPr="00271ADE">
        <w:rPr>
          <w:sz w:val="28"/>
          <w:szCs w:val="28"/>
        </w:rPr>
        <w:t xml:space="preserve">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 </w:t>
      </w:r>
      <w:r>
        <w:rPr>
          <w:sz w:val="28"/>
          <w:szCs w:val="28"/>
        </w:rPr>
        <w:t>совокупнос</w:t>
      </w:r>
      <w:r>
        <w:rPr>
          <w:sz w:val="28"/>
          <w:szCs w:val="28"/>
        </w:rPr>
        <w:t>тью доказательств</w:t>
      </w:r>
      <w:r w:rsidRPr="00271ADE">
        <w:rPr>
          <w:sz w:val="28"/>
          <w:szCs w:val="28"/>
        </w:rPr>
        <w:t>, законность установки знака 3.20</w:t>
      </w:r>
      <w:r>
        <w:rPr>
          <w:sz w:val="28"/>
          <w:szCs w:val="28"/>
        </w:rPr>
        <w:t xml:space="preserve"> </w:t>
      </w:r>
      <w:r w:rsidR="008B7A4D">
        <w:rPr>
          <w:sz w:val="28"/>
          <w:szCs w:val="28"/>
        </w:rPr>
        <w:t xml:space="preserve">и нанесения дорожной разметки 1.1 </w:t>
      </w:r>
      <w:r w:rsidRPr="00271ADE">
        <w:rPr>
          <w:sz w:val="28"/>
          <w:szCs w:val="28"/>
        </w:rPr>
        <w:t xml:space="preserve">не оспаривается. </w:t>
      </w:r>
    </w:p>
    <w:p w:rsidR="00204F88" w:rsidRPr="00477723" w:rsidP="00CE6559">
      <w:pPr>
        <w:ind w:firstLine="708"/>
        <w:jc w:val="both"/>
        <w:rPr>
          <w:sz w:val="28"/>
          <w:szCs w:val="28"/>
        </w:rPr>
      </w:pPr>
      <w:r w:rsidRPr="00CE6559">
        <w:rPr>
          <w:sz w:val="28"/>
          <w:szCs w:val="28"/>
        </w:rPr>
        <w:t>Н</w:t>
      </w:r>
      <w:r w:rsidRPr="00CE6559" w:rsidR="00DD3ABF">
        <w:rPr>
          <w:sz w:val="28"/>
          <w:szCs w:val="28"/>
        </w:rPr>
        <w:t xml:space="preserve">арушений, влекущих прекращение дела, при составлении протокола об административном правонарушении не установлено. </w:t>
      </w:r>
      <w:r w:rsidRPr="00CE6559" w:rsidR="007B0F99">
        <w:rPr>
          <w:sz w:val="28"/>
          <w:szCs w:val="28"/>
        </w:rPr>
        <w:t xml:space="preserve">Порядок привлечения к </w:t>
      </w:r>
      <w:r w:rsidRPr="00CE6559" w:rsidR="00A96B5D">
        <w:rPr>
          <w:sz w:val="28"/>
          <w:szCs w:val="28"/>
        </w:rPr>
        <w:t>административной</w:t>
      </w:r>
      <w:r w:rsidRPr="00CE6559" w:rsidR="007B0F99">
        <w:rPr>
          <w:sz w:val="28"/>
          <w:szCs w:val="28"/>
        </w:rPr>
        <w:t xml:space="preserve"> </w:t>
      </w:r>
      <w:r w:rsidRPr="00CE6559" w:rsidR="00A96B5D">
        <w:rPr>
          <w:sz w:val="28"/>
          <w:szCs w:val="28"/>
        </w:rPr>
        <w:t>ответственности</w:t>
      </w:r>
      <w:r w:rsidRPr="00CE6559" w:rsidR="007B0F99">
        <w:rPr>
          <w:sz w:val="28"/>
          <w:szCs w:val="28"/>
        </w:rPr>
        <w:t xml:space="preserve"> соблюден. </w:t>
      </w:r>
      <w:r w:rsidRPr="00CE6559" w:rsidR="00AD22E1">
        <w:rPr>
          <w:sz w:val="28"/>
          <w:szCs w:val="28"/>
        </w:rPr>
        <w:t xml:space="preserve">Заявленные </w:t>
      </w:r>
      <w:r w:rsidRPr="00CE6559" w:rsidR="008B7A4D">
        <w:rPr>
          <w:sz w:val="28"/>
          <w:szCs w:val="28"/>
        </w:rPr>
        <w:t>при составлении протокола</w:t>
      </w:r>
      <w:r w:rsidRPr="00CE6559" w:rsidR="00E372AF">
        <w:rPr>
          <w:sz w:val="28"/>
          <w:szCs w:val="28"/>
        </w:rPr>
        <w:t>, а также в суде</w:t>
      </w:r>
      <w:r w:rsidRPr="00CE6559" w:rsidR="008B7A4D">
        <w:rPr>
          <w:sz w:val="28"/>
          <w:szCs w:val="28"/>
        </w:rPr>
        <w:t xml:space="preserve"> </w:t>
      </w:r>
      <w:r w:rsidRPr="00CE6559" w:rsidR="00AD22E1">
        <w:rPr>
          <w:sz w:val="28"/>
          <w:szCs w:val="28"/>
        </w:rPr>
        <w:t>причины нарушения не относятся к основаниям, освобождающим от обязанности соблюдения ПДД и не относятся к основаниям, освобождающим от ответственности</w:t>
      </w:r>
      <w:r w:rsidRPr="00CE6559" w:rsidR="00E372AF">
        <w:rPr>
          <w:sz w:val="28"/>
          <w:szCs w:val="28"/>
        </w:rPr>
        <w:t xml:space="preserve">. Видеозапись момента обгона не подтверждает заявление Ибрагимова Д.Ю, о резком изменении скорости обгоняемого автомобиля. Кроме того, в соответствии с п. 10.1 ПДД, </w:t>
      </w:r>
      <w:r w:rsidR="00CE6559">
        <w:rPr>
          <w:sz w:val="28"/>
          <w:szCs w:val="28"/>
        </w:rPr>
        <w:t xml:space="preserve">Ибрагимов Д.Ю, должен был обеспечить возможность движения управляемым автомобилем со скоростью, обеспечивающей возможность соблюдения ПДД.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CE6559">
        <w:rPr>
          <w:sz w:val="28"/>
          <w:szCs w:val="28"/>
        </w:rPr>
        <w:t xml:space="preserve">Ибрагимов Д.Ю,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>и не отменено,</w:t>
      </w:r>
      <w:r w:rsidR="008B7A4D">
        <w:rPr>
          <w:iCs/>
          <w:sz w:val="28"/>
          <w:szCs w:val="28"/>
        </w:rPr>
        <w:t xml:space="preserve"> после получения информации о его вынесении прошло значительное время, существенно превышающее срок обжалования постановления, </w:t>
      </w:r>
      <w:r w:rsidR="003F25ED"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="008140DE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="007809FA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правонарушения, предусмотренного ч. 4 ст. 12.15 КоАП РФ</w:t>
      </w:r>
      <w:r w:rsidRPr="009736A4" w:rsidR="00BF591E">
        <w:rPr>
          <w:iCs/>
          <w:sz w:val="28"/>
          <w:szCs w:val="28"/>
        </w:rPr>
        <w:t>, то есть правонарушением, предусмотренным ч. 5 ст. 12.15 КоАП РФ</w:t>
      </w:r>
      <w:r w:rsidRPr="009736A4">
        <w:rPr>
          <w:iCs/>
          <w:sz w:val="28"/>
          <w:szCs w:val="28"/>
        </w:rPr>
        <w:t>.</w:t>
      </w:r>
    </w:p>
    <w:p w:rsidR="00191D89" w:rsidRPr="009736A4" w:rsidP="003C400D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9256D9">
        <w:rPr>
          <w:sz w:val="28"/>
          <w:szCs w:val="28"/>
        </w:rPr>
        <w:t xml:space="preserve"> При назначении административного</w:t>
      </w:r>
      <w:r w:rsidRPr="00A96B5D">
        <w:rPr>
          <w:sz w:val="28"/>
          <w:szCs w:val="28"/>
        </w:rPr>
        <w:t xml:space="preserve">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E6559" w:rsidP="00CE6559">
      <w:pPr>
        <w:ind w:firstLine="708"/>
        <w:jc w:val="both"/>
        <w:rPr>
          <w:sz w:val="28"/>
          <w:szCs w:val="28"/>
        </w:rPr>
      </w:pPr>
      <w:r w:rsidRPr="00A81442">
        <w:rPr>
          <w:rFonts w:eastAsia="MS Mincho"/>
          <w:sz w:val="28"/>
          <w:szCs w:val="28"/>
        </w:rPr>
        <w:t>Обстоятельс</w:t>
      </w:r>
      <w:r w:rsidRPr="00A81442">
        <w:rPr>
          <w:rFonts w:eastAsia="MS Mincho"/>
          <w:sz w:val="28"/>
          <w:szCs w:val="28"/>
        </w:rPr>
        <w:t>тв, отягчающих административную ответственность, не установлено.</w:t>
      </w:r>
      <w:r w:rsidRPr="00A81442" w:rsidR="00A81442">
        <w:rPr>
          <w:rFonts w:eastAsia="MS Mincho"/>
          <w:sz w:val="28"/>
          <w:szCs w:val="28"/>
        </w:rPr>
        <w:t xml:space="preserve"> </w:t>
      </w:r>
      <w:r w:rsidRPr="00A81442" w:rsidR="004649A7">
        <w:rPr>
          <w:rFonts w:eastAsia="MS Mincho"/>
          <w:sz w:val="28"/>
          <w:szCs w:val="28"/>
        </w:rPr>
        <w:t xml:space="preserve">Привлечение </w:t>
      </w:r>
      <w:r w:rsidRPr="00A81442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A81442" w:rsidR="004649A7">
        <w:rPr>
          <w:rFonts w:eastAsia="MS Mincho"/>
          <w:sz w:val="28"/>
          <w:szCs w:val="28"/>
        </w:rPr>
        <w:t xml:space="preserve">по ч. 4 ст. 12.15 КоАП </w:t>
      </w:r>
      <w:r w:rsidRPr="00A81442" w:rsidR="00D01456">
        <w:rPr>
          <w:rFonts w:eastAsia="MS Mincho"/>
          <w:sz w:val="28"/>
          <w:szCs w:val="28"/>
        </w:rPr>
        <w:t xml:space="preserve">к </w:t>
      </w:r>
      <w:r w:rsidRPr="00A81442" w:rsidR="007809FA">
        <w:rPr>
          <w:rFonts w:eastAsia="MS Mincho"/>
          <w:sz w:val="28"/>
          <w:szCs w:val="28"/>
        </w:rPr>
        <w:t>обстоятельствам, отягчающим административную ответственность, мировой судья не относит</w:t>
      </w:r>
      <w:r w:rsidRPr="00A81442" w:rsidR="004649A7">
        <w:rPr>
          <w:rFonts w:eastAsia="MS Mincho"/>
          <w:sz w:val="28"/>
          <w:szCs w:val="28"/>
        </w:rPr>
        <w:t xml:space="preserve">, поскольку данное обстоятельство учтено диспозицией </w:t>
      </w:r>
      <w:r w:rsidRPr="00A81442" w:rsidR="007809FA">
        <w:rPr>
          <w:rFonts w:eastAsia="MS Mincho"/>
          <w:sz w:val="28"/>
          <w:szCs w:val="28"/>
        </w:rPr>
        <w:t xml:space="preserve">ч. 5 </w:t>
      </w:r>
      <w:r w:rsidRPr="00A81442" w:rsidR="004649A7">
        <w:rPr>
          <w:rFonts w:eastAsia="MS Mincho"/>
          <w:sz w:val="28"/>
          <w:szCs w:val="28"/>
        </w:rPr>
        <w:t>ст. 12.15 КоАП РФ</w:t>
      </w:r>
      <w:r w:rsidRPr="00A81442" w:rsidR="007809FA">
        <w:rPr>
          <w:rFonts w:eastAsia="MS Mincho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как и не представлено доказательств </w:t>
      </w:r>
      <w:r>
        <w:rPr>
          <w:sz w:val="28"/>
          <w:szCs w:val="28"/>
        </w:rPr>
        <w:t>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110C0" w:rsidRPr="0004441F" w:rsidP="007809FA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Первоначальное п</w:t>
      </w:r>
      <w:r w:rsidRPr="00A81442">
        <w:rPr>
          <w:sz w:val="28"/>
          <w:szCs w:val="28"/>
        </w:rPr>
        <w:t>ризнание вины мировой судья относит к обстоятельствам, смягчающим административную ответственность.</w:t>
      </w:r>
    </w:p>
    <w:p w:rsidR="00A85929" w:rsidRPr="009736A4" w:rsidP="00A85929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</w:t>
      </w:r>
      <w:r w:rsidRPr="009736A4">
        <w:rPr>
          <w:rFonts w:eastAsia="MS Mincho"/>
          <w:sz w:val="28"/>
          <w:szCs w:val="28"/>
        </w:rPr>
        <w:t xml:space="preserve">ья не усматривает, считает необходимым назначить наказание в пределах санкции </w:t>
      </w:r>
      <w:r w:rsidRPr="009736A4" w:rsidR="00BF591E">
        <w:rPr>
          <w:rFonts w:eastAsia="MS Mincho"/>
          <w:sz w:val="28"/>
          <w:szCs w:val="28"/>
        </w:rPr>
        <w:t xml:space="preserve">ч. 5 </w:t>
      </w:r>
      <w:r w:rsidRPr="009736A4">
        <w:rPr>
          <w:rFonts w:eastAsia="MS Mincho"/>
          <w:sz w:val="28"/>
          <w:szCs w:val="28"/>
        </w:rPr>
        <w:t xml:space="preserve">ст. 12.15 КоАП РФ. </w:t>
      </w:r>
    </w:p>
    <w:p w:rsidR="00BE3FC7" w:rsidRPr="00291824" w:rsidP="00A85929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 xml:space="preserve">На основании </w:t>
      </w:r>
      <w:r w:rsidRPr="00291824">
        <w:rPr>
          <w:rFonts w:eastAsia="MS Mincho"/>
          <w:sz w:val="28"/>
          <w:szCs w:val="28"/>
        </w:rPr>
        <w:t>изложенного, руководствуясь ст. ст.</w:t>
      </w:r>
      <w:r w:rsidRPr="00291824">
        <w:rPr>
          <w:rFonts w:ascii="Courier New" w:eastAsia="MS Mincho" w:hAnsi="Courier New"/>
          <w:sz w:val="28"/>
          <w:szCs w:val="28"/>
        </w:rPr>
        <w:t xml:space="preserve"> </w:t>
      </w:r>
      <w:r w:rsidRPr="0029182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806F12" w:rsidRPr="00291824" w:rsidP="00A85929">
      <w:pPr>
        <w:jc w:val="both"/>
        <w:rPr>
          <w:rFonts w:eastAsia="MS Mincho"/>
          <w:sz w:val="28"/>
          <w:szCs w:val="28"/>
        </w:rPr>
      </w:pPr>
    </w:p>
    <w:p w:rsidR="00A85929" w:rsidRPr="00291824" w:rsidP="00A85929">
      <w:pPr>
        <w:rPr>
          <w:rFonts w:eastAsia="MS Mincho"/>
          <w:b/>
          <w:sz w:val="28"/>
          <w:szCs w:val="28"/>
        </w:rPr>
      </w:pP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291824" w:rsidP="00A85929">
      <w:pPr>
        <w:rPr>
          <w:rFonts w:eastAsia="MS Mincho"/>
          <w:b/>
          <w:sz w:val="28"/>
          <w:szCs w:val="28"/>
        </w:rPr>
      </w:pPr>
    </w:p>
    <w:p w:rsidR="00253103" w:rsidRPr="00291824" w:rsidP="00253103">
      <w:pPr>
        <w:ind w:firstLine="708"/>
        <w:jc w:val="both"/>
        <w:rPr>
          <w:sz w:val="28"/>
          <w:szCs w:val="28"/>
        </w:rPr>
      </w:pPr>
      <w:r w:rsidRPr="00291824">
        <w:rPr>
          <w:rFonts w:eastAsia="MS Mincho"/>
          <w:sz w:val="28"/>
          <w:szCs w:val="28"/>
        </w:rPr>
        <w:t>Гражданина</w:t>
      </w:r>
      <w:r w:rsidRPr="00291824" w:rsidR="00A57ACD">
        <w:rPr>
          <w:rFonts w:eastAsia="MS Mincho"/>
          <w:sz w:val="28"/>
          <w:szCs w:val="28"/>
        </w:rPr>
        <w:t xml:space="preserve"> </w:t>
      </w:r>
      <w:r w:rsidR="00CE6559">
        <w:rPr>
          <w:rFonts w:eastAsia="MS Mincho"/>
          <w:sz w:val="28"/>
          <w:szCs w:val="28"/>
        </w:rPr>
        <w:t>Ибрагимова Динислама Юнусовича</w:t>
      </w:r>
      <w:r w:rsidRPr="00291824" w:rsidR="001E51E5">
        <w:rPr>
          <w:rFonts w:eastAsia="MS Mincho"/>
          <w:sz w:val="28"/>
          <w:szCs w:val="28"/>
        </w:rPr>
        <w:t xml:space="preserve"> </w:t>
      </w:r>
      <w:r w:rsidRPr="00291824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</w:t>
      </w:r>
      <w:r w:rsidRPr="00291824">
        <w:rPr>
          <w:rFonts w:eastAsia="MS Mincho"/>
          <w:sz w:val="28"/>
          <w:szCs w:val="28"/>
        </w:rPr>
        <w:t>ения права управления транспортным</w:t>
      </w:r>
      <w:r w:rsidRPr="00291824" w:rsidR="0038566B">
        <w:rPr>
          <w:rFonts w:eastAsia="MS Mincho"/>
          <w:sz w:val="28"/>
          <w:szCs w:val="28"/>
        </w:rPr>
        <w:t>и средствами</w:t>
      </w:r>
      <w:r w:rsidRPr="00291824">
        <w:rPr>
          <w:rFonts w:eastAsia="MS Mincho"/>
          <w:sz w:val="28"/>
          <w:szCs w:val="28"/>
        </w:rPr>
        <w:t xml:space="preserve"> сроком на один год.</w:t>
      </w:r>
      <w:r w:rsidRPr="00291824">
        <w:rPr>
          <w:sz w:val="28"/>
          <w:szCs w:val="28"/>
        </w:rPr>
        <w:t xml:space="preserve"> </w:t>
      </w:r>
    </w:p>
    <w:p w:rsidR="00A85929" w:rsidRPr="009736A4" w:rsidP="00A85929">
      <w:pPr>
        <w:ind w:firstLine="390"/>
        <w:jc w:val="both"/>
        <w:rPr>
          <w:sz w:val="28"/>
          <w:szCs w:val="28"/>
        </w:rPr>
      </w:pPr>
      <w:r w:rsidRPr="0029182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291824">
        <w:rPr>
          <w:sz w:val="28"/>
          <w:szCs w:val="28"/>
        </w:rPr>
        <w:t>исполнение постановления о лишении права управления транспортным средством с</w:t>
      </w:r>
      <w:r w:rsidRPr="00291824">
        <w:rPr>
          <w:sz w:val="28"/>
          <w:szCs w:val="28"/>
        </w:rPr>
        <w:t xml:space="preserve">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</w:t>
      </w:r>
      <w:r w:rsidRPr="00291824">
        <w:rPr>
          <w:sz w:val="28"/>
          <w:szCs w:val="28"/>
        </w:rPr>
        <w:t>в виде лишения соответствующего</w:t>
      </w:r>
      <w:r w:rsidRPr="009736A4">
        <w:rPr>
          <w:sz w:val="28"/>
          <w:szCs w:val="28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 w:rsidRPr="009736A4">
        <w:rPr>
          <w:sz w:val="28"/>
          <w:szCs w:val="28"/>
        </w:rPr>
        <w:t xml:space="preserve">олжно сдать документы, предусмотренные </w:t>
      </w:r>
      <w:hyperlink r:id="rId1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15" w:anchor="p11072" w:tooltip="Текущий документ" w:history="1">
        <w:r w:rsidRPr="009736A4">
          <w:rPr>
            <w:sz w:val="28"/>
            <w:szCs w:val="28"/>
          </w:rPr>
          <w:t xml:space="preserve">3 </w:t>
        </w:r>
        <w:r w:rsidRPr="009736A4">
          <w:rPr>
            <w:sz w:val="28"/>
            <w:szCs w:val="28"/>
          </w:rPr>
          <w:t>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</w:t>
      </w:r>
      <w:r w:rsidR="00CE6559">
        <w:rPr>
          <w:sz w:val="28"/>
          <w:szCs w:val="28"/>
        </w:rPr>
        <w:t>,</w:t>
      </w:r>
      <w:r w:rsidRPr="009736A4" w:rsidR="00AA6EC1">
        <w:rPr>
          <w:sz w:val="28"/>
          <w:szCs w:val="28"/>
        </w:rPr>
        <w:t xml:space="preserve"> либо в орган, должностное лицо которого принято решение о возбуждении дела об административном правонарушении</w:t>
      </w:r>
      <w:r w:rsidRPr="009736A4">
        <w:rPr>
          <w:sz w:val="28"/>
          <w:szCs w:val="28"/>
        </w:rPr>
        <w:t>), а в случае утраты указанных документов заявить об этом в указанный орган в тот же срок.  В случае уклонения лица, лишенного специального права, от сдач</w:t>
      </w:r>
      <w:r w:rsidRPr="009736A4">
        <w:rPr>
          <w:sz w:val="28"/>
          <w:szCs w:val="28"/>
        </w:rP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 w:rsidRPr="009736A4">
        <w:rPr>
          <w:sz w:val="28"/>
          <w:szCs w:val="28"/>
        </w:rPr>
        <w:t xml:space="preserve"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A85929" w:rsidRPr="009736A4" w:rsidP="00A85929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71276"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</w:t>
      </w:r>
      <w:r w:rsidRPr="009736A4">
        <w:rPr>
          <w:rFonts w:eastAsia="MS Mincho"/>
          <w:sz w:val="28"/>
          <w:szCs w:val="28"/>
        </w:rPr>
        <w:t xml:space="preserve"> получения копии постановления в Пыть-Яхский городской суд</w:t>
      </w:r>
      <w:r w:rsidRPr="009736A4" w:rsidR="00CD6AAF">
        <w:rPr>
          <w:rFonts w:eastAsia="MS Mincho"/>
          <w:sz w:val="28"/>
          <w:szCs w:val="28"/>
        </w:rPr>
        <w:t xml:space="preserve"> Ханты-Мансийского автономного округа-Югры</w:t>
      </w:r>
      <w:r w:rsidRPr="009736A4">
        <w:rPr>
          <w:rFonts w:eastAsia="MS Mincho"/>
          <w:sz w:val="28"/>
          <w:szCs w:val="28"/>
        </w:rPr>
        <w:t>.</w:t>
      </w:r>
    </w:p>
    <w:p w:rsidR="000150E4" w:rsidP="00A8592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</w:t>
      </w:r>
      <w:r w:rsidR="00352615">
        <w:rPr>
          <w:rFonts w:eastAsia="MS Mincho"/>
          <w:sz w:val="28"/>
          <w:szCs w:val="28"/>
        </w:rPr>
        <w:t xml:space="preserve">вление объявлено </w:t>
      </w:r>
      <w:r w:rsidR="000A4909">
        <w:rPr>
          <w:rFonts w:eastAsia="MS Mincho"/>
          <w:sz w:val="28"/>
          <w:szCs w:val="28"/>
        </w:rPr>
        <w:t>17 апреля 2025 года</w:t>
      </w:r>
      <w:r w:rsidR="008519F4">
        <w:rPr>
          <w:rFonts w:eastAsia="MS Mincho"/>
          <w:sz w:val="28"/>
          <w:szCs w:val="28"/>
        </w:rPr>
        <w:t>, мотивированное постановление</w:t>
      </w:r>
      <w:r w:rsidR="00C85347">
        <w:rPr>
          <w:rFonts w:eastAsia="MS Mincho"/>
          <w:sz w:val="28"/>
          <w:szCs w:val="28"/>
        </w:rPr>
        <w:t xml:space="preserve"> составлено </w:t>
      </w:r>
      <w:r w:rsidR="000A4909">
        <w:rPr>
          <w:rFonts w:eastAsia="MS Mincho"/>
          <w:sz w:val="28"/>
          <w:szCs w:val="28"/>
        </w:rPr>
        <w:t>17.04.2025</w:t>
      </w:r>
      <w:r>
        <w:rPr>
          <w:rFonts w:eastAsia="MS Mincho"/>
          <w:sz w:val="28"/>
          <w:szCs w:val="28"/>
        </w:rPr>
        <w:t>.</w:t>
      </w:r>
    </w:p>
    <w:p w:rsidR="000150E4" w:rsidP="00A85929">
      <w:pPr>
        <w:ind w:firstLine="708"/>
        <w:rPr>
          <w:rFonts w:eastAsia="MS Mincho"/>
          <w:sz w:val="28"/>
          <w:szCs w:val="28"/>
        </w:rPr>
      </w:pPr>
    </w:p>
    <w:p w:rsidR="000150E4" w:rsidP="00A85929">
      <w:pPr>
        <w:ind w:firstLine="708"/>
        <w:rPr>
          <w:rFonts w:eastAsia="MS Mincho"/>
          <w:sz w:val="28"/>
          <w:szCs w:val="28"/>
        </w:rPr>
      </w:pPr>
    </w:p>
    <w:p w:rsidR="00291824" w:rsidP="00A85929">
      <w:pPr>
        <w:ind w:firstLine="708"/>
        <w:rPr>
          <w:rFonts w:eastAsia="MS Mincho"/>
          <w:sz w:val="28"/>
          <w:szCs w:val="28"/>
        </w:rPr>
      </w:pPr>
    </w:p>
    <w:p w:rsidR="00291824" w:rsidP="00A85929">
      <w:pPr>
        <w:ind w:firstLine="708"/>
        <w:rPr>
          <w:rFonts w:eastAsia="MS Mincho"/>
          <w:sz w:val="28"/>
          <w:szCs w:val="28"/>
        </w:rPr>
      </w:pPr>
    </w:p>
    <w:p w:rsidR="00291824" w:rsidP="00A85929">
      <w:pPr>
        <w:ind w:firstLine="708"/>
        <w:rPr>
          <w:rFonts w:eastAsia="MS Mincho"/>
          <w:sz w:val="28"/>
          <w:szCs w:val="28"/>
        </w:rPr>
      </w:pPr>
    </w:p>
    <w:p w:rsidR="00291824" w:rsidP="00A85929">
      <w:pPr>
        <w:ind w:firstLine="708"/>
        <w:rPr>
          <w:rFonts w:eastAsia="MS Mincho"/>
          <w:sz w:val="28"/>
          <w:szCs w:val="28"/>
        </w:rPr>
      </w:pPr>
    </w:p>
    <w:p w:rsidR="00291824" w:rsidP="00A85929">
      <w:pPr>
        <w:ind w:firstLine="708"/>
        <w:rPr>
          <w:rFonts w:eastAsia="MS Mincho"/>
          <w:sz w:val="28"/>
          <w:szCs w:val="28"/>
        </w:rPr>
      </w:pPr>
    </w:p>
    <w:p w:rsidR="00291824" w:rsidRPr="009736A4" w:rsidP="00A85929">
      <w:pPr>
        <w:ind w:firstLine="708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Мировой судья</w:t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  <w:t>Клочков А.А.</w:t>
      </w:r>
    </w:p>
    <w:sectPr w:rsidSect="00291824">
      <w:pgSz w:w="11906" w:h="16838"/>
      <w:pgMar w:top="851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4230"/>
    <w:rsid w:val="00037429"/>
    <w:rsid w:val="00041590"/>
    <w:rsid w:val="0004441F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A4909"/>
    <w:rsid w:val="000B111F"/>
    <w:rsid w:val="000B4E98"/>
    <w:rsid w:val="000B57CF"/>
    <w:rsid w:val="000C132C"/>
    <w:rsid w:val="000C4BD3"/>
    <w:rsid w:val="000D508B"/>
    <w:rsid w:val="000D77E1"/>
    <w:rsid w:val="000E520B"/>
    <w:rsid w:val="000E67CE"/>
    <w:rsid w:val="000F6D18"/>
    <w:rsid w:val="000F700D"/>
    <w:rsid w:val="001110C0"/>
    <w:rsid w:val="001145B5"/>
    <w:rsid w:val="00121C3B"/>
    <w:rsid w:val="00122ACE"/>
    <w:rsid w:val="00126717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4F88"/>
    <w:rsid w:val="00205F20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1824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440CC"/>
    <w:rsid w:val="00352615"/>
    <w:rsid w:val="00357770"/>
    <w:rsid w:val="0036107D"/>
    <w:rsid w:val="003615C5"/>
    <w:rsid w:val="003622F8"/>
    <w:rsid w:val="00366C0B"/>
    <w:rsid w:val="00367B0D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1CA7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1276"/>
    <w:rsid w:val="00474BCD"/>
    <w:rsid w:val="00475CA4"/>
    <w:rsid w:val="00475D12"/>
    <w:rsid w:val="00477723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4A77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405E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4F90"/>
    <w:rsid w:val="00695D5B"/>
    <w:rsid w:val="006A42E0"/>
    <w:rsid w:val="006C1548"/>
    <w:rsid w:val="006D15D3"/>
    <w:rsid w:val="006D2526"/>
    <w:rsid w:val="006E1D6B"/>
    <w:rsid w:val="006E3030"/>
    <w:rsid w:val="006E53C5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3FFF"/>
    <w:rsid w:val="00835332"/>
    <w:rsid w:val="008414DF"/>
    <w:rsid w:val="008430BA"/>
    <w:rsid w:val="00847137"/>
    <w:rsid w:val="008519F4"/>
    <w:rsid w:val="008734E4"/>
    <w:rsid w:val="00873B79"/>
    <w:rsid w:val="008760EE"/>
    <w:rsid w:val="0088003D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4592"/>
    <w:rsid w:val="008F4DE1"/>
    <w:rsid w:val="008F6D00"/>
    <w:rsid w:val="00915311"/>
    <w:rsid w:val="009256D9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7670"/>
    <w:rsid w:val="009A1CAB"/>
    <w:rsid w:val="009A2242"/>
    <w:rsid w:val="009A4F8F"/>
    <w:rsid w:val="009A7E9C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1442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581F"/>
    <w:rsid w:val="00CD6AAF"/>
    <w:rsid w:val="00CE4A09"/>
    <w:rsid w:val="00CE655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015A1"/>
    <w:rsid w:val="00E015D4"/>
    <w:rsid w:val="00E0427D"/>
    <w:rsid w:val="00E12FA8"/>
    <w:rsid w:val="00E14A48"/>
    <w:rsid w:val="00E1762A"/>
    <w:rsid w:val="00E21B05"/>
    <w:rsid w:val="00E22E83"/>
    <w:rsid w:val="00E25448"/>
    <w:rsid w:val="00E34AEB"/>
    <w:rsid w:val="00E36DBF"/>
    <w:rsid w:val="00E372AF"/>
    <w:rsid w:val="00E372C8"/>
    <w:rsid w:val="00E50080"/>
    <w:rsid w:val="00E50411"/>
    <w:rsid w:val="00E625E0"/>
    <w:rsid w:val="00E66126"/>
    <w:rsid w:val="00E8074B"/>
    <w:rsid w:val="00E8764F"/>
    <w:rsid w:val="00E92139"/>
    <w:rsid w:val="00EA045C"/>
    <w:rsid w:val="00EA659F"/>
    <w:rsid w:val="00EA7942"/>
    <w:rsid w:val="00EC2504"/>
    <w:rsid w:val="00EC2C1B"/>
    <w:rsid w:val="00EC753E"/>
    <w:rsid w:val="00ED2431"/>
    <w:rsid w:val="00ED5752"/>
    <w:rsid w:val="00EE1B42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01E3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5770.10911" TargetMode="External" /><Relationship Id="rId13" Type="http://schemas.openxmlformats.org/officeDocument/2006/relationships/hyperlink" Target="garantF1://1205770.320" TargetMode="External" /><Relationship Id="rId14" Type="http://schemas.openxmlformats.org/officeDocument/2006/relationships/hyperlink" Target="http://www.consultant.ru/document/cons_doc_LAW_2709/a7f7e4333d50d2ea9942668941e4f92ad12f51f6/" TargetMode="External" /><Relationship Id="rId15" Type="http://schemas.openxmlformats.org/officeDocument/2006/relationships/hyperlink" Target="http://www.consultant.ru/popular/koap/13_37.htm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garantF1://1205770.1000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F99C-5800-4BAC-A79E-EDC1A9CA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